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0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9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附件1</w:t>
      </w:r>
    </w:p>
    <w:p w14:paraId="1423E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 w14:paraId="692C8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 w14:paraId="1221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851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</w:rPr>
        <w:t>吉林市中小企业服务商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  <w:lang w:val="en-US" w:eastAsia="zh-CN"/>
        </w:rPr>
        <w:t>及志愿服务中小企业专家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</w:rPr>
        <w:t>管理暂行办法</w:t>
      </w:r>
    </w:p>
    <w:p w14:paraId="71AE2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 w14:paraId="446E8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 w14:paraId="69254C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为进一步建立健全中小企业服务体系，充实完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善服务机构和网络，引导带动社会服务资源，共同加强中小企业服务工作，鼓励各类服务机构为中小企业提供各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类专业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化服务，依据工业和信息化部、民政部《关于开展志愿服务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促进中小企业发展的指导意见》及《吉林省开展志愿服务促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进中小企业发展的实施方案》精神，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并参照工业和信息化部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中小企业发展促进中心《中小企业志愿服务专家管理办法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(试行)》,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特制定本办法，以此规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范“吉林市中小企业服务商”(以下简称服务商)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及“吉林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志愿服务中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小企业专家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(以下简称专家)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理。</w:t>
      </w:r>
    </w:p>
    <w:p w14:paraId="0420E6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7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“服务商”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及“专家”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应按照社会化、专业化、市场化原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则，自愿向中小企业提供政策解读、人员培训、专题辅导、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管理咨询、信息咨询、市场营销、投资融资、财会税务、产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权交易、技术支持、展览展销和法律咨询等服务，推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动我市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中小企业高质量发展。</w:t>
      </w:r>
    </w:p>
    <w:p w14:paraId="4055F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本办法适用于“服务商”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及“专家”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的推荐、招募、管理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等工作。</w:t>
      </w:r>
    </w:p>
    <w:p w14:paraId="139283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本办法所称“服务商”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“专家”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是指由县(市、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区)中小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企业服务中心推荐、招募，经吉林市中小企业服务中心(以下简称中心)复核后，聘请录入“吉林市中小企业服务信息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资源库”的服务机构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692C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27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1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pacing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县(市、区)中小企业服务中心，按照属地化原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则，负责域内“服务商”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“专家”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的服务情况调度及监管工作。市中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心指定内设机构负责统筹管理。</w:t>
      </w:r>
    </w:p>
    <w:p w14:paraId="4F63C3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7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“服务商”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“专家”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主要承担以下职责：</w:t>
      </w:r>
    </w:p>
    <w:p w14:paraId="3642C6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(一)参与市中心负责组织的有关中小企业服务项目的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实施、评审、咨询等服务全市中小企业相关工作。</w:t>
      </w:r>
    </w:p>
    <w:p w14:paraId="37EB05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(二)承办、参与市中心及政府相关部门委托的服务中小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企业活动。</w:t>
      </w:r>
    </w:p>
    <w:p w14:paraId="44DF97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(三)依据《吉林省开展志愿服务促进中小企业发展的实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施方案》及有关文件精神，参加市中心组织实施的有关志愿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服务中小企业活动。</w:t>
      </w:r>
    </w:p>
    <w:p w14:paraId="34F8B9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(四)通过线上、线下方式定期为全市中小企业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提供政策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解读、专题辅导、答疑解惑等线上线下服务。</w:t>
      </w:r>
    </w:p>
    <w:p w14:paraId="71AF07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(五)按照市场化、法制化原则自主开展有关服务中小企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业工作。</w:t>
      </w:r>
    </w:p>
    <w:p w14:paraId="5203BC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推荐、招募“服务商”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“专家”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应当具备以下条件：</w:t>
      </w:r>
    </w:p>
    <w:p w14:paraId="5B85EA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“服务商”申请条件。</w:t>
      </w:r>
    </w:p>
    <w:p w14:paraId="162D5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1.具有独立法人资格，固定的经营服务场所和组织带动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社会服务资源的能力。</w:t>
      </w:r>
    </w:p>
    <w:p w14:paraId="4A5EAB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2.具备中小企业服务经验，运营2年以上，管理团队稳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定，财务收支状况良好，经营制度健全规范，收费标准合理，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无不良信用记录。</w:t>
      </w:r>
    </w:p>
    <w:p w14:paraId="1471DB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3.具备承担社会责任的素质，对中小企业的服务要有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相应的优惠措施，并能够积极主动承担公益性服务。</w:t>
      </w:r>
    </w:p>
    <w:p w14:paraId="272523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4.具备为中小企业提供政策、人才、市场、技术、法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律等方面的服务能力，或能够提供生产经营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场地及公益指导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等帮助的服务机构优先。</w:t>
      </w:r>
    </w:p>
    <w:p w14:paraId="0D6F1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5.有明确的发展规划和年度服务目标，年平均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服务中小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微企业30家以上，客户满意度在90%以上；服务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企业数量能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够稳步增长，具有良好声誉的服务机构优先。</w:t>
      </w:r>
    </w:p>
    <w:p w14:paraId="2CBF7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11" w:firstLineChars="200"/>
        <w:jc w:val="both"/>
        <w:textAlignment w:val="baseline"/>
        <w:outlineLvl w:val="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</w:rPr>
        <w:t>(二)“专家”申请条件。</w:t>
      </w:r>
    </w:p>
    <w:p w14:paraId="6310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1.拥护党的基本路线和方针政策，遵纪守法，坚持原则，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实事求是，身心健康，自觉抵制不正之风。</w:t>
      </w:r>
    </w:p>
    <w:p w14:paraId="24DA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2.具有良好的职业道德和职业操守，愿意服从安排，积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极参加中小企业服务活动。</w:t>
      </w:r>
    </w:p>
    <w:p w14:paraId="2975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3.须拥有本科及以上学历，从事中小企业服务工作5年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及以上，且具有较高的专业技术水平的人员。</w:t>
      </w:r>
    </w:p>
    <w:p w14:paraId="5F92B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4.获得教授级或同等专业技术职称以上，在高等院校、科研机构等任职，或熟悉相关专业领域的国内外发展情况，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荣获过国家级、省级奖励奖项者优先。</w:t>
      </w:r>
    </w:p>
    <w:p w14:paraId="570F3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5.能够积极配合参与各类志愿服务中小企业工作或具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备服务中小企业经验者优先。</w:t>
      </w:r>
    </w:p>
    <w:p w14:paraId="543B33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推荐、招募程序：</w:t>
      </w:r>
    </w:p>
    <w:p w14:paraId="1F468F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(一)采取县(市、区)中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企业服务中心负责组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织推荐、招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募的方式进行。</w:t>
      </w:r>
    </w:p>
    <w:p w14:paraId="56B676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(二)被推荐、招募机构应填写《吉林市中小企业服务商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申请表》,提供本年度服务中小企业情况总结，营业执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照及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相关资质证明材料的复印件。</w:t>
      </w:r>
    </w:p>
    <w:p w14:paraId="268CD4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(三)被推荐、招募专家应填写《吉林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志愿服务中小企业专家申请表》,提供最高学历、专业领域认证或专业成果证明资料的复印件。</w:t>
      </w:r>
    </w:p>
    <w:p w14:paraId="46925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(四)县(市、区)中小企业服务中心按照属地化原则负责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对推荐情况进行评估，并将符合招募条件的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专家情况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上报市中心。</w:t>
      </w:r>
    </w:p>
    <w:p w14:paraId="178545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)经复核后，市中心将根据上报内容对符合条件的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“服务商”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和“专家”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进行招募，相关信息录入“吉林市中小企业服务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信息资源库”。</w:t>
      </w:r>
    </w:p>
    <w:p w14:paraId="5E0F7F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“服务商”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或“专家”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应承担下列义务：</w:t>
      </w:r>
    </w:p>
    <w:p w14:paraId="1E26C0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(一)按照约定接受邀请、承办、参与有关服务中小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有关工作及活动。</w:t>
      </w:r>
    </w:p>
    <w:p w14:paraId="20407D3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(二)按时完成组织单位安排的各项工作内容。</w:t>
      </w:r>
    </w:p>
    <w:p w14:paraId="22DEC839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(三)依法依规、公平公正开展相关服务工作。</w:t>
      </w:r>
    </w:p>
    <w:p w14:paraId="68B2FAF6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(四)在工作中能够客观公正的发表意见和建议。</w:t>
      </w:r>
    </w:p>
    <w:p w14:paraId="210EA29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(五)及时报告、更新个人信息。</w:t>
      </w:r>
    </w:p>
    <w:p w14:paraId="7B9CC24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(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pacing w:val="6"/>
          <w:sz w:val="32"/>
          <w:szCs w:val="32"/>
        </w:rPr>
        <w:t>)法律、法规及相关文件规定的相关义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务。</w:t>
      </w:r>
    </w:p>
    <w:p w14:paraId="0B0FAE1B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工作考核：</w:t>
      </w:r>
    </w:p>
    <w:p w14:paraId="3D7EDF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(一)“服务商”和“专家”要按照专业化、市场化方式开展服务活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动，“服务商”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和“专家”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聘任期限为2年，且年服务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时长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不少于12小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时或不少于30户企业，每年定期向属地中小企业服务中心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或市中心报告1次工作开展情况，并及时反馈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成功服务案例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和经验。</w:t>
      </w:r>
    </w:p>
    <w:p w14:paraId="31197C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(二)市中心对“服务商”和“专家”实行动态管理，并根据实际情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况每2年复核更新1次信息。</w:t>
      </w:r>
    </w:p>
    <w:p w14:paraId="6BB4B3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(三)对服务活动开展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好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愿坚持为中小企业提供服务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的“服务商”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和“专家”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可以在招募期限到期后申请延期。</w:t>
      </w:r>
    </w:p>
    <w:p w14:paraId="45F0CE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3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“服务商”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和“专家”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有下列情形之一的，解除招募资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格：</w:t>
      </w:r>
    </w:p>
    <w:p w14:paraId="0D6DBF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(一)不能胜任相关工作或不能正常开展服务工作，无法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满足考核要求的。</w:t>
      </w:r>
    </w:p>
    <w:p w14:paraId="15B3E0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(二)不规范运营，不能按合同约定履行合作义务的。</w:t>
      </w:r>
    </w:p>
    <w:p w14:paraId="7DF0BA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(三)存在违纪、违法等情形的。</w:t>
      </w:r>
    </w:p>
    <w:p w14:paraId="149685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(四)机构负责人或专家本人申请解除招募资格的。</w:t>
      </w:r>
    </w:p>
    <w:p w14:paraId="598F5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1431" w:right="1786" w:bottom="970" w:left="1730" w:header="0" w:footer="672" w:gutter="0"/>
          <w:cols w:space="720" w:num="1"/>
        </w:sectPr>
      </w:pPr>
    </w:p>
    <w:p w14:paraId="2776DE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(五)其他有关情况。</w:t>
      </w:r>
    </w:p>
    <w:p w14:paraId="76D760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1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9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“吉林市中小企业服务机构资源库”和“吉林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志愿服务专家库”自本办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法施行起统一纳入“吉林市中小企业服务信息资源库”管理。</w:t>
      </w:r>
    </w:p>
    <w:p w14:paraId="1C8AA1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3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本办法将根据中小企业服务工作发展情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况进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行适时修改、调整。</w:t>
      </w:r>
    </w:p>
    <w:p w14:paraId="04F318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本办法由市中小企业服务中心负责解释。</w:t>
      </w:r>
    </w:p>
    <w:p w14:paraId="4D93A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本办法自发布之日起施行。</w:t>
      </w:r>
    </w:p>
    <w:sectPr>
      <w:footerReference r:id="rId6" w:type="default"/>
      <w:pgSz w:w="11910" w:h="16840"/>
      <w:pgMar w:top="1431" w:right="1760" w:bottom="918" w:left="1786" w:header="0" w:footer="6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C787A"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CD48F">
    <w:pPr>
      <w:spacing w:line="175" w:lineRule="auto"/>
      <w:ind w:left="745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801359"/>
    <w:rsid w:val="22667CCA"/>
    <w:rsid w:val="360F471B"/>
    <w:rsid w:val="60C55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2292</Words>
  <Characters>2307</Characters>
  <TotalTime>24</TotalTime>
  <ScaleCrop>false</ScaleCrop>
  <LinksUpToDate>false</LinksUpToDate>
  <CharactersWithSpaces>2321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2025-02-21T10:30:00Z</dcterms:created>
  <dc:creator>Kingsoft-PDF</dc:creator>
  <cp:lastModifiedBy>緈冨！伊始！</cp:lastModifiedBy>
  <dcterms:modified xsi:type="dcterms:W3CDTF">2025-02-27T01:37:40Z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2025-02-21T10:30:18Z</vt:filetime>
  </property>
  <property fmtid="{D5CDD505-2E9C-101B-9397-08002B2CF9AE}" pid="4" name="UsrData">
    <vt:lpwstr>67b7e538bf102c001ff356afwl</vt:lpwstr>
  </property>
  <property fmtid="{D5CDD505-2E9C-101B-9397-08002B2CF9AE}" pid="5" name="KSOTemplateDocerSaveRecord">
    <vt:lpwstr>eyJoZGlkIjoiMzE3OGFkMWZmZjYxODQyZTA1NDg4NjgxYTI0NzYyOGMiLCJ1c2VySWQiOiIyODQ4ODE0ODMifQ==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999A8E70B90E4106B9FDC50A14750E9C_13</vt:lpwstr>
  </property>
</Properties>
</file>